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Информатика, 5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БАНК ЗАДАНИЙ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подготовки к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Закончите фразы: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 – это 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Информация – это 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Закончите фразы: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Алгоритм – это 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Данные – это __________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Установите соответствие с видом информации «Аромат духов»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Визуальная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Вкусовая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Тактильная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Обонятельная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pgSz w:h="16838" w:w="11906" w:orient="portrait"/>
          <w:pgMar w:bottom="720" w:top="720" w:left="720" w:right="72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Установите соответствие с видом информации «Сладкий»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Визуальная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Вкусовая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Тактильная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Обонятельная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Установите соответствие с видом информации «Холодный»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Визуальная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Вкусовая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Тактильная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Обонятельная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 вид информации по форме представления. Установи соответствие с видом информации: «Фильм в кинотеатре»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Текстовая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Числовая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Звуковая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Графическая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 вид информации по форме представления. Установи соответствие с видом информации: «Беседа с другом»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Текстовая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Числовая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Звуковая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Графическая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 вид информации по форме представления. Установи соответствие с видом информации: «343+323=666»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Текстовая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Числовая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Звуковая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Графическая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 вид информации по форме представления. Установи соответствие с видом информации: «Разговор по телефону»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Текстовая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Числовая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Звуковая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Графическая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 вид информации по форме представления. Установи соответствие с видом информации: «Беседа в Скайпе»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Текстовая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Числовая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Звуковая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Графическая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Выберите из перечисленных устройство ввода информации: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Клавиатура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Мышь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Монитор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Сканер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Принтер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Джойстик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Выберите из перечисленных устройство ввода видеоинформации: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Клавиатура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Мышь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Монитор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Сканер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Принтер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Веб-камера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Выберите из перечисленных устройства вывода информации: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Клавиатура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Мышь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Монитор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Сканер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Принтер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Веб-камера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Выберите из перечисленных устройство ввода текстовой информации: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Клавиатура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Мышь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Монитор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Сканер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Принтер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Веб-камера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Выберите из перечисленных устройство ввода графической информации: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Клавиатура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Мышь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Монитор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Сканер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Принтер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Веб-камера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поместить курсор в начало строки?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поместить стереть символы слева от курсора?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вырезать файл, выделенный текст или изображение?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поместить стереть символы справа от курсора?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вставить из буфера обмена файл, выделенный текст или изображение?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панель с цифрами справа была активна?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панель с цифрами справа была активна?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Какая клавиша или сочетание клавиш на клавиатуре используется для того, чтобы скопировать файл, текст или картинку?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152" w:w="3387.333333333333"/>
            <w:col w:space="152" w:w="3387.333333333333"/>
            <w:col w:space="0" w:w="3387.333333333333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Какую клавишу или сочетание клавиш на клавиатуре нужно нажать и держать, чтобы напечатанные буквы меняли регистр со строчного на прописной или наоборот?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Какую клавишу или сочетание клавиш на клавиатуре нужно, чтобы напечатанные буквы меняли регистр со строчного на прописной или наоборот?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Преобразуйте текст к табличному виду: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У Маши есть 5 конфет, 3 яблока и 4 сушки. У Вити есть 15 конфет, 2 яблока и 3 сушки. У Светы есть 6 конфет, 2 яблока и 9 сушек. У Миши есть 10 конфет, 7 яблок и 1 сушка.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Преобразуйте текст к табличному виду: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Сидорова по музыке «4», у Кузьмина по чтению «5», у Иванова по труду «5», у Кузьмина по музыке «5», у Сидорова по чтению «3», у Иванова по музыке «4», у Кузьмина по труду «5», у Сидорова по труду «4», у Иванова по чтению «3».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Преобразуйте текст к табличному виду: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Васе 12 лет, его рост равен 165 см, вес 67 кг  Пете 12 лет, вес 59 кг, а рост 150 см. Миша на год старше Васи и Пети, его рост 160 см, а вес 62 кг.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Преобразуйте текст к табличному виду: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Наташе 12 лет, ее рост равен 165 см, вес 67 кг  Оле 12 лет, вес 59 кг, а рост 150 см. Маша на год моложе девочек, ее рост 160 см, а вес 59 кг.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Преобразуйте текст к табличному виду: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У Маши есть 25 конфет, 3 яблока и 4 сушки. У Виты на три конфеты меньше, чем у Маши, 2 яблока и 3 сушки. У Светы есть 6 конфет, 2 яблока и 9 сушек. У Миши есть 10 конфет, 7 яблок и 1 сушка.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Деление 10 л поровну, имея сосуды 3,6 и 7 л. Разделить на 2 равные части воду, находящуюся в 6-литровом сосуде (4л) и в 7-литровом (6л), пользуясь этими сосудами и 3-литровым сосудам. Какое наименьшее количество переливаний потребуется? Запишите алгоритм решения в виде таблицы.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Деление 8 л поровну, имея сосуды 8, 5 и 3. Разделить на две равные части воду, находящуюся в полном 8 литровом сосуде, пользуясь этим и пустыми 5-л и 3-л сосудами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Какое наименьшее количество переливаний потребуется? Запишите алгоритм решения в виде таблицы.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Деление 16 л поровну, имея сосуды 6, 11 и 16 л. Разделить на две равные части воду, находящуюся в полном 16 литровом сосуде, пользуясь этим и пустым 11-л и 6-литровым сосудами. Какое наименьшее количество переливаний потребуется? Запишите алгоритм решения в виде таблицы.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Составьте 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32"/>
            <w:szCs w:val="32"/>
            <w:highlight w:val="white"/>
            <w:u w:val="none"/>
            <w:vertAlign w:val="baseline"/>
            <w:rtl w:val="0"/>
          </w:rPr>
          <w:t xml:space="preserve">алгоритм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 рисования изображенной ниже фигуры так, чтобы в процессе рисования перо не отрывалось от бумаги и ни одна линия не проводилось дважды. В начале алгоритма перо находится в точке (0.0) в режиме перемещения без рисования.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  <w:br w:type="textWrapping"/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4638040</wp:posOffset>
            </wp:positionH>
            <wp:positionV relativeFrom="paragraph">
              <wp:posOffset>75565</wp:posOffset>
            </wp:positionV>
            <wp:extent cx="1743710" cy="138239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7386" l="74023" r="5057" t="63063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3823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Составьте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32"/>
            <w:szCs w:val="32"/>
            <w:highlight w:val="white"/>
            <w:u w:val="none"/>
            <w:vertAlign w:val="baseline"/>
            <w:rtl w:val="0"/>
          </w:rPr>
          <w:t xml:space="preserve">алгоритм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 рисования изображенной ниже фигуры так, чтобы в процессе рисования перо не отрывалось от бумаги и ни одна линия не проводилось дважды. В начале алгоритма перо находится в точке (0.0) в режиме перемещения без рисования.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4638040</wp:posOffset>
            </wp:positionH>
            <wp:positionV relativeFrom="paragraph">
              <wp:posOffset>149860</wp:posOffset>
            </wp:positionV>
            <wp:extent cx="1779905" cy="1439545"/>
            <wp:effectExtent b="0" l="0" r="0" t="0"/>
            <wp:wrapSquare wrapText="bothSides" distB="0" distT="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7514" l="75644" r="5225" t="62017"/>
                    <a:stretch>
                      <a:fillRect/>
                    </a:stretch>
                  </pic:blipFill>
                  <pic:spPr>
                    <a:xfrm>
                      <a:off x="0" y="0"/>
                      <a:ext cx="1779905" cy="14395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Составьте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32"/>
            <w:szCs w:val="32"/>
            <w:highlight w:val="white"/>
            <w:u w:val="none"/>
            <w:vertAlign w:val="baseline"/>
            <w:rtl w:val="0"/>
          </w:rPr>
          <w:t xml:space="preserve">алгоритм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 рисования изображенной ниже фигуры так, чтобы в процессе рисования перо не отрывалось от бумаги и ни одна линия не проводилось дважды. В начале алгоритма перо находится в точке (0.0) в режиме перемещения без рисования.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13"/>
          <w:szCs w:val="1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4560570</wp:posOffset>
            </wp:positionH>
            <wp:positionV relativeFrom="paragraph">
              <wp:posOffset>203834</wp:posOffset>
            </wp:positionV>
            <wp:extent cx="1857375" cy="1381125"/>
            <wp:effectExtent b="0" l="0" r="0" t="0"/>
            <wp:wrapSquare wrapText="bothSides" distB="0" distT="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7748" l="74732" r="5410" t="6198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81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type w:val="continuous"/>
      <w:pgSz w:h="16838" w:w="11906" w:orient="portrait"/>
      <w:pgMar w:bottom="720" w:top="720" w:left="720" w:right="72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3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5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9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0">
    <w:lvl w:ilvl="0">
      <w:start w:val="6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lvl w:ilvl="0">
      <w:start w:val="1"/>
      <w:numFmt w:val="lowerLetter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hyperlink" Target="http://inflib.ru/slovar-spravochnik-po-terminam/programmnoe-obespechenie-avtomatizirovannyih-sistem/algoritm-algorithm.html" TargetMode="Externa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hyperlink" Target="http://inflib.ru/slovar-spravochnik-po-terminam/programmnoe-obespechenie-avtomatizirovannyih-sistem/algoritm-algorithm.html" TargetMode="External"/><Relationship Id="rId7" Type="http://schemas.openxmlformats.org/officeDocument/2006/relationships/image" Target="media/image1.png"/><Relationship Id="rId8" Type="http://schemas.openxmlformats.org/officeDocument/2006/relationships/hyperlink" Target="http://inflib.ru/slovar-spravochnik-po-terminam/programmnoe-obespechenie-avtomatizirovannyih-sistem/algoritm-algorith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